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0654E4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1E5DD9">
        <w:rPr>
          <w:rFonts w:eastAsia="Times New Roman" w:cs="Mangal"/>
          <w:kern w:val="1"/>
          <w:sz w:val="28"/>
          <w:lang w:bidi="hi-IN"/>
        </w:rPr>
        <w:t>___ от ____</w:t>
      </w:r>
      <w:r w:rsidR="00E9666A">
        <w:rPr>
          <w:rFonts w:eastAsia="Times New Roman" w:cs="Mangal"/>
          <w:kern w:val="1"/>
          <w:sz w:val="28"/>
          <w:lang w:bidi="hi-IN"/>
        </w:rPr>
        <w:t>.</w:t>
      </w:r>
      <w:r w:rsidR="00673867">
        <w:rPr>
          <w:rFonts w:eastAsia="Times New Roman" w:cs="Mangal"/>
          <w:kern w:val="1"/>
          <w:sz w:val="28"/>
          <w:lang w:bidi="hi-IN"/>
        </w:rPr>
        <w:t>08.2019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</w:t>
      </w:r>
      <w:r w:rsidR="006B5A8C">
        <w:rPr>
          <w:rFonts w:eastAsia="Times New Roman"/>
          <w:sz w:val="28"/>
          <w:szCs w:val="28"/>
        </w:rPr>
        <w:t>ке в 9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="0098605A">
        <w:rPr>
          <w:rFonts w:eastAsia="Times New Roman"/>
          <w:sz w:val="28"/>
          <w:szCs w:val="28"/>
        </w:rPr>
        <w:t xml:space="preserve"> 30</w:t>
      </w:r>
      <w:r w:rsidR="006B5A8C">
        <w:rPr>
          <w:rFonts w:eastAsia="Times New Roman"/>
          <w:sz w:val="28"/>
          <w:szCs w:val="28"/>
        </w:rPr>
        <w:t xml:space="preserve">, в неделю </w:t>
      </w:r>
      <w:r w:rsidR="00673867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6B5A8C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6B5A8C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</w:t>
      </w:r>
      <w:r w:rsidRPr="006B5A8C">
        <w:rPr>
          <w:rFonts w:eastAsiaTheme="minorEastAsia"/>
        </w:rPr>
        <w:t xml:space="preserve"> </w:t>
      </w:r>
      <w:r w:rsidRPr="006B5A8C">
        <w:rPr>
          <w:rFonts w:eastAsia="Times New Roman"/>
          <w:sz w:val="28"/>
          <w:szCs w:val="28"/>
        </w:rPr>
        <w:t>Авторской про</w:t>
      </w:r>
      <w:r w:rsidR="000654E4">
        <w:rPr>
          <w:rFonts w:eastAsia="Times New Roman"/>
          <w:sz w:val="28"/>
          <w:szCs w:val="28"/>
        </w:rPr>
        <w:t xml:space="preserve">граммы курса «Информатика» для 9 </w:t>
      </w:r>
      <w:r w:rsidRPr="006B5A8C">
        <w:rPr>
          <w:rFonts w:eastAsia="Times New Roman"/>
          <w:sz w:val="28"/>
          <w:szCs w:val="28"/>
        </w:rPr>
        <w:t xml:space="preserve">класса </w:t>
      </w:r>
      <w:proofErr w:type="spellStart"/>
      <w:r w:rsidRPr="006B5A8C">
        <w:rPr>
          <w:rFonts w:eastAsia="Times New Roman"/>
          <w:sz w:val="28"/>
          <w:szCs w:val="28"/>
        </w:rPr>
        <w:t>Л.Л.Босовой</w:t>
      </w:r>
      <w:proofErr w:type="spellEnd"/>
      <w:r w:rsidRPr="006B5A8C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B5A8C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Учебник: «Информатика 9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класс</w:t>
      </w:r>
      <w:r w:rsidR="00F1588B">
        <w:rPr>
          <w:rFonts w:eastAsia="Times New Roman"/>
          <w:sz w:val="28"/>
          <w:szCs w:val="28"/>
        </w:rPr>
        <w:t xml:space="preserve">» </w:t>
      </w:r>
      <w:r w:rsidR="00F1588B"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. – М.: « </w:t>
      </w:r>
      <w:r>
        <w:rPr>
          <w:rFonts w:eastAsia="Times New Roman"/>
          <w:sz w:val="28"/>
          <w:szCs w:val="28"/>
        </w:rPr>
        <w:t>БИНОМ». Лаборатория знаний, 2017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73867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2019-2020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98605A" w:rsidRPr="00D01040" w:rsidRDefault="0098605A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</w:p>
    <w:p w:rsidR="00F1588B" w:rsidRPr="000654E4" w:rsidRDefault="00F1588B" w:rsidP="00F1588B">
      <w:pPr>
        <w:jc w:val="center"/>
        <w:rPr>
          <w:b/>
          <w:sz w:val="28"/>
          <w:szCs w:val="28"/>
        </w:rPr>
      </w:pPr>
      <w:r w:rsidRPr="000654E4">
        <w:rPr>
          <w:b/>
          <w:sz w:val="28"/>
          <w:szCs w:val="28"/>
        </w:rPr>
        <w:lastRenderedPageBreak/>
        <w:t>Планируемые рез</w:t>
      </w:r>
      <w:r w:rsidR="006B5A8C" w:rsidRPr="000654E4">
        <w:rPr>
          <w:b/>
          <w:sz w:val="28"/>
          <w:szCs w:val="28"/>
        </w:rPr>
        <w:t>ультаты изучения информатики в 9</w:t>
      </w:r>
      <w:r w:rsidRPr="000654E4">
        <w:rPr>
          <w:b/>
          <w:sz w:val="28"/>
          <w:szCs w:val="28"/>
        </w:rPr>
        <w:t xml:space="preserve"> классе</w:t>
      </w:r>
    </w:p>
    <w:p w:rsidR="006B5A8C" w:rsidRPr="000654E4" w:rsidRDefault="006B5A8C" w:rsidP="00F1588B">
      <w:pPr>
        <w:jc w:val="center"/>
        <w:rPr>
          <w:b/>
          <w:sz w:val="28"/>
          <w:szCs w:val="28"/>
        </w:rPr>
      </w:pP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r w:rsidRPr="003B620B">
        <w:rPr>
          <w:rFonts w:eastAsia="Times New Roman"/>
          <w:b/>
          <w:i/>
          <w:sz w:val="28"/>
          <w:szCs w:val="28"/>
        </w:rPr>
        <w:t>Личностные результаты</w:t>
      </w:r>
      <w:r w:rsidRPr="003B620B">
        <w:rPr>
          <w:rFonts w:eastAsia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понимание роли информационных процессов в современном мире;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spellStart"/>
      <w:r w:rsidRPr="003B620B">
        <w:rPr>
          <w:rFonts w:eastAsia="Times New Roman"/>
          <w:b/>
          <w:i/>
          <w:sz w:val="28"/>
          <w:szCs w:val="28"/>
        </w:rPr>
        <w:t>Метапредметные</w:t>
      </w:r>
      <w:proofErr w:type="spellEnd"/>
      <w:r w:rsidRPr="003B620B">
        <w:rPr>
          <w:rFonts w:eastAsia="Times New Roman"/>
          <w:b/>
          <w:i/>
          <w:sz w:val="28"/>
          <w:szCs w:val="28"/>
        </w:rPr>
        <w:t xml:space="preserve"> результаты</w:t>
      </w:r>
      <w:r w:rsidRPr="003B620B">
        <w:rPr>
          <w:rFonts w:eastAsia="Times New Roman"/>
          <w:sz w:val="28"/>
          <w:szCs w:val="28"/>
        </w:rPr>
        <w:t xml:space="preserve"> – освоенные </w:t>
      </w:r>
      <w:proofErr w:type="gramStart"/>
      <w:r w:rsidRPr="003B620B">
        <w:rPr>
          <w:rFonts w:eastAsia="Times New Roman"/>
          <w:sz w:val="28"/>
          <w:szCs w:val="28"/>
        </w:rPr>
        <w:t>обучающимися</w:t>
      </w:r>
      <w:proofErr w:type="gramEnd"/>
      <w:r w:rsidRPr="003B620B">
        <w:rPr>
          <w:rFonts w:eastAsia="Times New Roman"/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3B620B">
        <w:rPr>
          <w:rFonts w:eastAsia="Times New Roman"/>
          <w:sz w:val="28"/>
          <w:szCs w:val="28"/>
        </w:rPr>
        <w:t>метапредметными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</w:t>
      </w:r>
      <w:proofErr w:type="spellStart"/>
      <w:r w:rsidRPr="003B620B">
        <w:rPr>
          <w:rFonts w:eastAsia="Times New Roman"/>
          <w:sz w:val="28"/>
          <w:szCs w:val="28"/>
        </w:rPr>
        <w:t>общепредметными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B620B">
        <w:rPr>
          <w:rFonts w:eastAsia="Times New Roman"/>
          <w:sz w:val="28"/>
          <w:szCs w:val="28"/>
        </w:rPr>
        <w:t>логическое рассуждение</w:t>
      </w:r>
      <w:proofErr w:type="gramEnd"/>
      <w:r w:rsidRPr="003B620B">
        <w:rPr>
          <w:rFonts w:eastAsia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</w:t>
      </w:r>
      <w:proofErr w:type="gramStart"/>
      <w:r w:rsidRPr="003B620B">
        <w:rPr>
          <w:rFonts w:eastAsia="Times New Roman"/>
          <w:sz w:val="28"/>
          <w:szCs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3B620B">
        <w:rPr>
          <w:rFonts w:eastAsia="Times New Roman"/>
          <w:sz w:val="28"/>
          <w:szCs w:val="28"/>
        </w:rPr>
        <w:t>гипермедиасообщений</w:t>
      </w:r>
      <w:proofErr w:type="spellEnd"/>
      <w:r w:rsidRPr="003B620B">
        <w:rPr>
          <w:rFonts w:eastAsia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gramStart"/>
      <w:r w:rsidRPr="003B620B">
        <w:rPr>
          <w:rFonts w:eastAsia="Times New Roman"/>
          <w:b/>
          <w:i/>
          <w:sz w:val="28"/>
          <w:szCs w:val="28"/>
        </w:rPr>
        <w:t>Предметные результаты</w:t>
      </w:r>
      <w:r w:rsidRPr="003B620B">
        <w:rPr>
          <w:rFonts w:eastAsia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3B620B">
        <w:rPr>
          <w:rFonts w:eastAsia="Times New Roman"/>
          <w:sz w:val="28"/>
          <w:szCs w:val="28"/>
        </w:rPr>
        <w:t xml:space="preserve"> В соответствии с федеральным </w:t>
      </w:r>
      <w:r w:rsidRPr="003B620B">
        <w:rPr>
          <w:rFonts w:eastAsia="Times New Roman"/>
          <w:sz w:val="28"/>
          <w:szCs w:val="28"/>
        </w:rPr>
        <w:lastRenderedPageBreak/>
        <w:t>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0654E4" w:rsidRDefault="000654E4" w:rsidP="003B620B">
      <w:pPr>
        <w:autoSpaceDE w:val="0"/>
        <w:autoSpaceDN w:val="0"/>
        <w:adjustRightInd w:val="0"/>
        <w:ind w:firstLine="570"/>
        <w:rPr>
          <w:rFonts w:eastAsia="Times New Roman"/>
          <w:b/>
          <w:sz w:val="20"/>
          <w:szCs w:val="20"/>
        </w:rPr>
      </w:pPr>
    </w:p>
    <w:p w:rsidR="000654E4" w:rsidRDefault="000654E4" w:rsidP="003B620B">
      <w:pPr>
        <w:autoSpaceDE w:val="0"/>
        <w:autoSpaceDN w:val="0"/>
        <w:adjustRightInd w:val="0"/>
        <w:rPr>
          <w:rFonts w:eastAsia="Times New Roman"/>
          <w:b/>
          <w:sz w:val="20"/>
          <w:szCs w:val="20"/>
        </w:rPr>
      </w:pPr>
    </w:p>
    <w:p w:rsidR="000654E4" w:rsidRDefault="000654E4" w:rsidP="000654E4">
      <w:pPr>
        <w:rPr>
          <w:b/>
          <w:sz w:val="28"/>
          <w:szCs w:val="28"/>
        </w:rPr>
      </w:pPr>
    </w:p>
    <w:p w:rsidR="000654E4" w:rsidRDefault="000654E4" w:rsidP="000654E4">
      <w:pPr>
        <w:jc w:val="center"/>
        <w:rPr>
          <w:b/>
          <w:sz w:val="28"/>
        </w:rPr>
      </w:pPr>
      <w:r w:rsidRPr="00457100">
        <w:rPr>
          <w:b/>
          <w:sz w:val="28"/>
          <w:szCs w:val="28"/>
        </w:rPr>
        <w:t xml:space="preserve">Содержание с видами </w:t>
      </w:r>
      <w:r>
        <w:rPr>
          <w:b/>
          <w:sz w:val="28"/>
          <w:szCs w:val="28"/>
        </w:rPr>
        <w:t xml:space="preserve">учебной деятельности </w:t>
      </w:r>
      <w:r>
        <w:rPr>
          <w:b/>
          <w:sz w:val="28"/>
        </w:rPr>
        <w:t>9</w:t>
      </w:r>
      <w:r w:rsidRPr="00D12344">
        <w:rPr>
          <w:b/>
          <w:sz w:val="28"/>
        </w:rPr>
        <w:t xml:space="preserve"> класс</w:t>
      </w:r>
    </w:p>
    <w:p w:rsidR="000654E4" w:rsidRPr="00D12344" w:rsidRDefault="000654E4" w:rsidP="000654E4">
      <w:pPr>
        <w:jc w:val="center"/>
        <w:rPr>
          <w:b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850"/>
        <w:gridCol w:w="7307"/>
      </w:tblGrid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gramStart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Тема 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(содержание)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Характеристика основных видов деятельности 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bCs/>
                <w:sz w:val="28"/>
                <w:szCs w:val="28"/>
              </w:rPr>
            </w:pPr>
            <w:r w:rsidRPr="00621FDF">
              <w:rPr>
                <w:rFonts w:eastAsia="Times New Roman"/>
                <w:b/>
                <w:bCs/>
                <w:sz w:val="28"/>
                <w:szCs w:val="28"/>
              </w:rPr>
              <w:t xml:space="preserve">Моделирование и формализация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Модели и моделирование. Понятия натурной и информационной моделей объекта (предмета, процесса или явления). Модели в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 xml:space="preserve">математике, физике, литературе, биологии и т.д.  Использование моделей в практической деятельности.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Оценка адекватности модели моделируемому объекту и целям моделирования.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Компьютерное моделирование. Примеры использования компьютерных моделей при решении практических задач. </w:t>
            </w:r>
          </w:p>
          <w:p w:rsidR="006B5A8C" w:rsidRPr="00E9666A" w:rsidRDefault="006B5A8C" w:rsidP="00E9666A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color w:val="000000"/>
                <w:kern w:val="3"/>
                <w:sz w:val="28"/>
                <w:szCs w:val="28"/>
              </w:rPr>
              <w:t>.</w:t>
            </w: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 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 w:hanging="119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различать натурные и информационные модели, изучаемые в школе, встречающиеся в жизни;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осуществлять системный анализ объекта, выделять среди его свойств существенные свойства с точки </w:t>
            </w:r>
            <w:r w:rsidRPr="000654E4">
              <w:rPr>
                <w:rFonts w:eastAsia="Andale Sans UI"/>
                <w:kern w:val="3"/>
                <w:sz w:val="28"/>
                <w:szCs w:val="28"/>
              </w:rPr>
              <w:lastRenderedPageBreak/>
              <w:t>зрения целей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оценивать адекватность модели моделируемому объекту и целям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вид информационной модели в зависимости от стоящей задачи;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работать с готовыми компьютерными моделями из различных предметных областей;</w:t>
            </w:r>
          </w:p>
          <w:p w:rsidR="006B5A8C" w:rsidRPr="000654E4" w:rsidRDefault="006B5A8C" w:rsidP="006B5A8C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>создавать однотабличные базы</w:t>
            </w:r>
          </w:p>
        </w:tc>
      </w:tr>
      <w:tr w:rsidR="006B5A8C" w:rsidRPr="000654E4" w:rsidTr="000654E4">
        <w:trPr>
          <w:trHeight w:val="4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sz w:val="28"/>
                <w:szCs w:val="28"/>
              </w:rPr>
            </w:pPr>
            <w:r w:rsidRPr="00621FDF">
              <w:rPr>
                <w:rFonts w:eastAsia="Times New Roman"/>
                <w:b/>
                <w:sz w:val="28"/>
                <w:szCs w:val="28"/>
              </w:rPr>
              <w:t>Основы алгоритмизации и программирования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Учебные исполнители (Робот, Чертёжник, Черепаха, Кузнечик, Водолей, Удвоитель и др.) как примеры формальных исполнителей.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Их назначение, среда, режим работы, система команд.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>действий по проведению вычислений при заданных начальных  данных с использованием промежуточных результатов. Управление, управляющая и управляемая системы, прямая и обратная связь. Управление в живой природе, обществе и технике</w:t>
            </w:r>
            <w:r w:rsidRPr="000654E4">
              <w:rPr>
                <w:rFonts w:eastAsia="Times New Roman"/>
                <w:b/>
                <w:sz w:val="28"/>
                <w:szCs w:val="28"/>
              </w:rPr>
              <w:t>.</w:t>
            </w:r>
          </w:p>
          <w:p w:rsidR="006B5A8C" w:rsidRPr="00E9666A" w:rsidRDefault="006B5A8C" w:rsidP="00E9666A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BB" w:rsidRPr="000654E4" w:rsidRDefault="002E73BB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готовые программы;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выделять этапы решения задачи на компьютере.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 (операторы) цикла;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подпрограмму;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 для обработки одномерного массива: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минимального (максимального) значения в данном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подсчёт количества элементов массива, удовлетворяющих некоторому условию; 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суммы всех элементов массива;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количества и суммы всех четных элементов в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сортировка элементов массива  и пр.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b/>
                <w:bCs/>
                <w:color w:val="000000"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0654E4" w:rsidRDefault="0027263F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="002E73BB"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      </w:r>
          </w:p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 диаграммы и графики в электронных таблицах.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5C594A" w:rsidRDefault="006B5A8C" w:rsidP="002E73BB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5C594A">
              <w:rPr>
                <w:rFonts w:eastAsia="Times New Roman"/>
                <w:b/>
                <w:sz w:val="28"/>
                <w:szCs w:val="28"/>
              </w:rPr>
              <w:t xml:space="preserve">Коммуникационные технологии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Локальные и глобальные компьютерные сети. Скорость передачи информации. Пропускная способность канала.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:rsidR="006B5A8C" w:rsidRDefault="006B5A8C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Pr="000654E4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2F" w:rsidRDefault="005D545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B5A8C" w:rsidP="0017192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общие черты и отличия способов взаимодействия на основе компьютерных сетей;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доменные имена компьютеров и адреса документов в Интернете;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приводить примеры ситуаций, в которых требуется поиск информации;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и сопоставлять различные источники информации, оценивать достоверность найденной информации.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Практическая деятельность: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осуществлять взаимодействие посредством электронной почты, чата, форума;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      </w:r>
          </w:p>
          <w:p w:rsidR="006B5A8C" w:rsidRPr="00E9666A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      </w:r>
          </w:p>
        </w:tc>
      </w:tr>
    </w:tbl>
    <w:p w:rsidR="00F1588B" w:rsidRPr="00D12344" w:rsidRDefault="00F1588B" w:rsidP="00F1588B">
      <w:pPr>
        <w:spacing w:after="28" w:line="259" w:lineRule="auto"/>
        <w:rPr>
          <w:b/>
          <w:sz w:val="28"/>
          <w:szCs w:val="28"/>
        </w:r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A44B45" w:rsidRDefault="00A44B45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lastRenderedPageBreak/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>В соответствии с годовым календарным гр</w:t>
      </w:r>
      <w:r w:rsidR="007A64C7">
        <w:rPr>
          <w:rFonts w:eastAsia="Lucida Sans Unicode"/>
          <w:kern w:val="1"/>
          <w:sz w:val="28"/>
          <w:lang w:eastAsia="en-US"/>
        </w:rPr>
        <w:t>афиком расписания</w:t>
      </w:r>
      <w:r w:rsidR="005C594A">
        <w:rPr>
          <w:rFonts w:eastAsia="Lucida Sans Unicode"/>
          <w:kern w:val="1"/>
          <w:sz w:val="28"/>
          <w:lang w:eastAsia="en-US"/>
        </w:rPr>
        <w:t xml:space="preserve"> уроков на 2019</w:t>
      </w:r>
      <w:r w:rsidRPr="00E9666A">
        <w:rPr>
          <w:rFonts w:eastAsia="Lucida Sans Unicode"/>
          <w:kern w:val="1"/>
          <w:sz w:val="28"/>
          <w:lang w:eastAsia="en-US"/>
        </w:rPr>
        <w:t>-20</w:t>
      </w:r>
      <w:r w:rsidR="005C594A">
        <w:rPr>
          <w:rFonts w:eastAsia="Lucida Sans Unicode"/>
          <w:kern w:val="1"/>
          <w:sz w:val="28"/>
          <w:lang w:eastAsia="en-US"/>
        </w:rPr>
        <w:t>20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kern w:val="1"/>
          <w:sz w:val="28"/>
          <w:lang w:eastAsia="en-US"/>
        </w:rPr>
        <w:t xml:space="preserve">учебный год на изучение </w:t>
      </w:r>
      <w:r w:rsidR="000E2909" w:rsidRPr="00E9666A">
        <w:rPr>
          <w:rFonts w:eastAsia="Lucida Sans Unicode"/>
          <w:kern w:val="1"/>
          <w:sz w:val="28"/>
          <w:lang w:eastAsia="en-US"/>
        </w:rPr>
        <w:t>информатики в 9</w:t>
      </w:r>
      <w:r w:rsidRPr="00E9666A">
        <w:rPr>
          <w:rFonts w:eastAsia="Lucida Sans Unicode"/>
          <w:kern w:val="1"/>
          <w:sz w:val="28"/>
          <w:lang w:eastAsia="en-US"/>
        </w:rPr>
        <w:t xml:space="preserve"> классе выделен</w:t>
      </w:r>
      <w:r w:rsidR="005C594A">
        <w:rPr>
          <w:rFonts w:eastAsia="Lucida Sans Unicode"/>
          <w:kern w:val="1"/>
          <w:sz w:val="28"/>
          <w:lang w:eastAsia="en-US"/>
        </w:rPr>
        <w:t xml:space="preserve"> 1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E9666A">
        <w:rPr>
          <w:rFonts w:eastAsia="Lucida Sans Unicode"/>
          <w:kern w:val="1"/>
          <w:sz w:val="28"/>
          <w:lang w:eastAsia="en-US"/>
        </w:rPr>
        <w:t xml:space="preserve"> – </w:t>
      </w:r>
      <w:r w:rsidR="005C594A">
        <w:rPr>
          <w:rFonts w:eastAsia="Lucida Sans Unicode"/>
          <w:kern w:val="1"/>
          <w:sz w:val="28"/>
          <w:lang w:eastAsia="en-US"/>
        </w:rPr>
        <w:t>34 часа</w:t>
      </w:r>
      <w:r w:rsidRPr="00E9666A">
        <w:rPr>
          <w:rFonts w:eastAsia="Lucida Sans Unicode"/>
          <w:kern w:val="1"/>
          <w:sz w:val="28"/>
          <w:lang w:eastAsia="en-US"/>
        </w:rPr>
        <w:t xml:space="preserve"> в год.</w:t>
      </w: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98605A">
        <w:rPr>
          <w:rFonts w:eastAsia="Lucida Sans Unicode"/>
          <w:b/>
          <w:kern w:val="1"/>
          <w:sz w:val="28"/>
          <w:lang w:eastAsia="en-US"/>
        </w:rPr>
        <w:t>30 часов</w:t>
      </w:r>
      <w:r w:rsidRPr="00E9666A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Pr="00E9666A">
        <w:rPr>
          <w:rFonts w:eastAsia="Lucida Sans Unicode"/>
          <w:kern w:val="1"/>
          <w:sz w:val="28"/>
          <w:lang w:eastAsia="en-US"/>
        </w:rPr>
        <w:t>:</w:t>
      </w:r>
    </w:p>
    <w:p w:rsidR="00F1588B" w:rsidRPr="00E9666A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43"/>
        <w:gridCol w:w="1037"/>
        <w:gridCol w:w="4080"/>
        <w:gridCol w:w="1338"/>
        <w:gridCol w:w="1420"/>
      </w:tblGrid>
      <w:tr w:rsidR="00F1588B" w:rsidRPr="00E9666A" w:rsidTr="006A11E3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.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 xml:space="preserve"> 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ч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ас. по плану</w:t>
            </w:r>
          </w:p>
        </w:tc>
        <w:tc>
          <w:tcPr>
            <w:tcW w:w="1243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плану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№</w:t>
            </w:r>
          </w:p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B8CCE4" w:themeFill="accent1" w:themeFillTint="66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факту</w:t>
            </w:r>
          </w:p>
        </w:tc>
      </w:tr>
      <w:tr w:rsidR="00091775" w:rsidRPr="00E9666A" w:rsidTr="006A11E3">
        <w:trPr>
          <w:trHeight w:val="281"/>
        </w:trPr>
        <w:tc>
          <w:tcPr>
            <w:tcW w:w="3941" w:type="dxa"/>
            <w:shd w:val="clear" w:color="auto" w:fill="auto"/>
          </w:tcPr>
          <w:p w:rsidR="00091775" w:rsidRPr="007B7258" w:rsidRDefault="00091775" w:rsidP="0009177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Запросы на выборку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04.11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9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091775" w:rsidRPr="007B7258" w:rsidRDefault="00091775" w:rsidP="00EC3432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Запросы на выборку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данных».</w:t>
            </w:r>
          </w:p>
          <w:p w:rsidR="00091775" w:rsidRPr="007B7258" w:rsidRDefault="00091775" w:rsidP="00EC3432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задачи на компьютере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11.11</w:t>
            </w:r>
          </w:p>
        </w:tc>
      </w:tr>
      <w:tr w:rsidR="00091775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091775" w:rsidRPr="007B7258" w:rsidRDefault="00091775" w:rsidP="0009177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  <w:r w:rsidRPr="007B7258">
              <w:rPr>
                <w:sz w:val="28"/>
                <w:szCs w:val="28"/>
              </w:rPr>
              <w:t xml:space="preserve"> задачи на компьютере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11.11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10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091775" w:rsidRPr="00E9666A" w:rsidRDefault="00091775" w:rsidP="00091775">
            <w:pPr>
              <w:pStyle w:val="a3"/>
              <w:spacing w:before="0" w:beforeAutospacing="0" w:after="0" w:afterAutospacing="0"/>
              <w:rPr>
                <w:sz w:val="32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091775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091775" w:rsidRPr="007B7258" w:rsidRDefault="00091775" w:rsidP="0009177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№8</w:t>
            </w:r>
            <w:r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17.02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22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091775" w:rsidRPr="007B7258" w:rsidRDefault="00091775" w:rsidP="0009177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№8</w:t>
            </w:r>
            <w:r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  <w:p w:rsidR="00091775" w:rsidRPr="004A3416" w:rsidRDefault="00091775" w:rsidP="00091775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  <w:r>
              <w:rPr>
                <w:sz w:val="28"/>
                <w:szCs w:val="28"/>
              </w:rPr>
              <w:t xml:space="preserve">. </w:t>
            </w:r>
            <w:r w:rsidRPr="007B7258">
              <w:rPr>
                <w:sz w:val="28"/>
                <w:szCs w:val="28"/>
              </w:rPr>
              <w:t>Построение диаграмм.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091775" w:rsidRPr="007B7258" w:rsidRDefault="00091775" w:rsidP="0009177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17.02</w:t>
            </w:r>
          </w:p>
        </w:tc>
      </w:tr>
      <w:tr w:rsidR="00091775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091775" w:rsidRPr="004A3416" w:rsidRDefault="00091775" w:rsidP="00091775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  <w:r>
              <w:rPr>
                <w:sz w:val="28"/>
                <w:szCs w:val="28"/>
              </w:rPr>
              <w:t xml:space="preserve">. </w:t>
            </w:r>
            <w:r w:rsidRPr="007B7258">
              <w:rPr>
                <w:sz w:val="28"/>
                <w:szCs w:val="28"/>
              </w:rPr>
              <w:t>Построение диаграмм.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091775" w:rsidRPr="007B7258" w:rsidRDefault="00091775" w:rsidP="0009177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24.02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23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091775" w:rsidRPr="007B7258" w:rsidRDefault="00091775" w:rsidP="0009177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091775" w:rsidRPr="00E9666A" w:rsidRDefault="00091775" w:rsidP="00091775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17192F" w:rsidRPr="00E9666A" w:rsidTr="006A11E3">
        <w:trPr>
          <w:trHeight w:val="70"/>
        </w:trPr>
        <w:tc>
          <w:tcPr>
            <w:tcW w:w="3941" w:type="dxa"/>
            <w:shd w:val="clear" w:color="auto" w:fill="auto"/>
          </w:tcPr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</w:t>
            </w:r>
            <w:r w:rsidRPr="004A3416">
              <w:rPr>
                <w:sz w:val="28"/>
                <w:szCs w:val="28"/>
              </w:rPr>
              <w:lastRenderedPageBreak/>
              <w:t>«Работа в локальной сети».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17192F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09.03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25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</w:t>
            </w:r>
            <w:r w:rsidRPr="004A3416">
              <w:rPr>
                <w:sz w:val="28"/>
                <w:szCs w:val="28"/>
              </w:rPr>
              <w:lastRenderedPageBreak/>
              <w:t>«Работа в локальной сети».</w:t>
            </w:r>
          </w:p>
          <w:p w:rsidR="0017192F" w:rsidRPr="004A3416" w:rsidRDefault="0017192F" w:rsidP="0017192F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16.03</w:t>
            </w:r>
          </w:p>
        </w:tc>
      </w:tr>
      <w:tr w:rsidR="0017192F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17192F" w:rsidRPr="004A3416" w:rsidRDefault="0017192F" w:rsidP="0017192F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17192F">
              <w:rPr>
                <w:rFonts w:eastAsia="Lucida Sans Unicode"/>
                <w:b/>
                <w:kern w:val="1"/>
                <w:szCs w:val="22"/>
                <w:lang w:eastAsia="en-US"/>
              </w:rPr>
              <w:t>16.03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26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17192F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17192F" w:rsidRPr="00132C78" w:rsidRDefault="0017192F" w:rsidP="0017192F">
            <w:pPr>
              <w:rPr>
                <w:rFonts w:eastAsia="Times New Roman"/>
                <w:sz w:val="28"/>
                <w:szCs w:val="28"/>
              </w:rPr>
            </w:pPr>
            <w:bookmarkStart w:id="0" w:name="_GoBack" w:colFirst="3" w:colLast="3"/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17192F" w:rsidRPr="007B7258" w:rsidRDefault="0017192F" w:rsidP="0017192F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17192F" w:rsidRP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27.04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17192F" w:rsidRPr="00132C78" w:rsidRDefault="0017192F" w:rsidP="0017192F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17192F" w:rsidRPr="007B7258" w:rsidRDefault="0017192F" w:rsidP="0017192F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27.04</w:t>
            </w:r>
          </w:p>
        </w:tc>
      </w:tr>
      <w:tr w:rsidR="0017192F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17192F" w:rsidRPr="007B7258" w:rsidRDefault="0017192F" w:rsidP="0017192F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:rsidR="0017192F" w:rsidRP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17192F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04.05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17192F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vMerge/>
            <w:shd w:val="clear" w:color="auto" w:fill="EFF9FF"/>
          </w:tcPr>
          <w:p w:rsidR="0017192F" w:rsidRPr="007B7258" w:rsidRDefault="0017192F" w:rsidP="0017192F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EFF9FF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17192F" w:rsidRPr="00E9666A" w:rsidRDefault="0017192F" w:rsidP="0017192F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bookmarkEnd w:id="0"/>
    </w:tbl>
    <w:p w:rsidR="00F1588B" w:rsidRPr="00E9666A" w:rsidRDefault="00F1588B" w:rsidP="00F1588B">
      <w:pPr>
        <w:spacing w:after="200" w:line="276" w:lineRule="auto"/>
        <w:jc w:val="center"/>
        <w:rPr>
          <w:rFonts w:ascii="Calibri" w:hAnsi="Calibri"/>
          <w:szCs w:val="22"/>
          <w:lang w:eastAsia="en-US"/>
        </w:rPr>
      </w:pPr>
    </w:p>
    <w:p w:rsidR="00F1588B" w:rsidRPr="00E9666A" w:rsidRDefault="00F1588B" w:rsidP="00F1588B">
      <w:pPr>
        <w:jc w:val="center"/>
        <w:rPr>
          <w:b/>
          <w:sz w:val="28"/>
        </w:rPr>
      </w:pPr>
    </w:p>
    <w:p w:rsidR="00F1588B" w:rsidRDefault="00F1588B" w:rsidP="00F1588B">
      <w:pPr>
        <w:jc w:val="center"/>
        <w:rPr>
          <w:b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5C594A">
      <w:pPr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F1588B" w:rsidRDefault="00F1588B" w:rsidP="00F1588B">
      <w:pPr>
        <w:jc w:val="center"/>
        <w:rPr>
          <w:b/>
        </w:rPr>
        <w:sectPr w:rsidR="00F1588B" w:rsidSect="005C594A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  <w:r w:rsidR="00EF4DFF">
        <w:rPr>
          <w:rFonts w:eastAsia="Times New Roman"/>
          <w:b/>
          <w:sz w:val="28"/>
          <w:szCs w:val="28"/>
          <w:lang w:eastAsia="ar-SA"/>
        </w:rPr>
        <w:t xml:space="preserve"> по информатике 9 класс</w:t>
      </w:r>
    </w:p>
    <w:tbl>
      <w:tblPr>
        <w:tblpPr w:leftFromText="180" w:rightFromText="180" w:vertAnchor="page" w:horzAnchor="margin" w:tblpY="2116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3915"/>
        <w:gridCol w:w="57"/>
        <w:gridCol w:w="1605"/>
        <w:gridCol w:w="1307"/>
        <w:gridCol w:w="1307"/>
        <w:gridCol w:w="1299"/>
      </w:tblGrid>
      <w:tr w:rsidR="007B7258" w:rsidRPr="007B7258" w:rsidTr="007B7258">
        <w:trPr>
          <w:trHeight w:val="629"/>
          <w:tblHeader/>
        </w:trPr>
        <w:tc>
          <w:tcPr>
            <w:tcW w:w="477" w:type="pct"/>
            <w:vMerge w:val="restart"/>
          </w:tcPr>
          <w:p w:rsidR="007B7258" w:rsidRPr="007B7258" w:rsidRDefault="007B7258" w:rsidP="007B7258">
            <w:pPr>
              <w:ind w:hanging="142"/>
              <w:jc w:val="center"/>
              <w:rPr>
                <w:b/>
                <w:sz w:val="28"/>
              </w:rPr>
            </w:pPr>
            <w:r w:rsidRPr="007B7258">
              <w:rPr>
                <w:b/>
                <w:sz w:val="28"/>
              </w:rPr>
              <w:t>№ урока</w:t>
            </w:r>
          </w:p>
        </w:tc>
        <w:tc>
          <w:tcPr>
            <w:tcW w:w="1866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  <w:r w:rsidRPr="007B7258">
              <w:rPr>
                <w:b/>
                <w:sz w:val="28"/>
                <w:szCs w:val="26"/>
              </w:rPr>
              <w:t>Тема урока</w:t>
            </w:r>
          </w:p>
        </w:tc>
        <w:tc>
          <w:tcPr>
            <w:tcW w:w="792" w:type="pct"/>
            <w:gridSpan w:val="2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noProof/>
                <w:sz w:val="28"/>
                <w:szCs w:val="20"/>
                <w:lang w:eastAsia="en-US"/>
              </w:rPr>
            </w:pPr>
            <w:r w:rsidRPr="007B7258">
              <w:rPr>
                <w:b/>
                <w:noProof/>
                <w:sz w:val="28"/>
                <w:szCs w:val="20"/>
                <w:lang w:eastAsia="en-US"/>
              </w:rPr>
              <w:t>Тип урока</w:t>
            </w:r>
          </w:p>
        </w:tc>
        <w:tc>
          <w:tcPr>
            <w:tcW w:w="623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Кол</w:t>
            </w:r>
            <w:proofErr w:type="gramStart"/>
            <w:r w:rsidRPr="007B7258">
              <w:rPr>
                <w:b/>
                <w:sz w:val="28"/>
                <w:szCs w:val="20"/>
              </w:rPr>
              <w:t>.</w:t>
            </w:r>
            <w:proofErr w:type="gramEnd"/>
            <w:r w:rsidRPr="007B7258">
              <w:rPr>
                <w:b/>
                <w:sz w:val="28"/>
                <w:szCs w:val="20"/>
              </w:rPr>
              <w:t xml:space="preserve"> </w:t>
            </w:r>
            <w:proofErr w:type="gramStart"/>
            <w:r w:rsidRPr="007B7258">
              <w:rPr>
                <w:b/>
                <w:sz w:val="28"/>
                <w:szCs w:val="20"/>
              </w:rPr>
              <w:t>ч</w:t>
            </w:r>
            <w:proofErr w:type="gramEnd"/>
            <w:r w:rsidRPr="007B7258">
              <w:rPr>
                <w:b/>
                <w:sz w:val="28"/>
                <w:szCs w:val="20"/>
              </w:rPr>
              <w:t>ас.</w:t>
            </w:r>
          </w:p>
        </w:tc>
        <w:tc>
          <w:tcPr>
            <w:tcW w:w="1242" w:type="pct"/>
            <w:gridSpan w:val="2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Дата проведения</w:t>
            </w:r>
          </w:p>
        </w:tc>
      </w:tr>
      <w:tr w:rsidR="007B7258" w:rsidRPr="007B7258" w:rsidTr="00FF14EB">
        <w:trPr>
          <w:trHeight w:val="619"/>
          <w:tblHeader/>
        </w:trPr>
        <w:tc>
          <w:tcPr>
            <w:tcW w:w="477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</w:rPr>
            </w:pPr>
          </w:p>
        </w:tc>
        <w:tc>
          <w:tcPr>
            <w:tcW w:w="1866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792" w:type="pct"/>
            <w:gridSpan w:val="2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 xml:space="preserve">План </w:t>
            </w:r>
          </w:p>
        </w:tc>
        <w:tc>
          <w:tcPr>
            <w:tcW w:w="619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Факт</w:t>
            </w:r>
          </w:p>
        </w:tc>
      </w:tr>
      <w:tr w:rsidR="007B7258" w:rsidRPr="00B156FA" w:rsidTr="00FF14EB">
        <w:trPr>
          <w:trHeight w:val="464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bCs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1. </w:t>
            </w:r>
            <w:r w:rsidRPr="007B7258">
              <w:rPr>
                <w:b/>
                <w:bCs/>
                <w:sz w:val="28"/>
                <w:szCs w:val="28"/>
              </w:rPr>
              <w:t>«Моделирование и формализация»</w:t>
            </w:r>
          </w:p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 </w:t>
            </w:r>
            <w:r w:rsidR="00C27B92">
              <w:rPr>
                <w:b/>
                <w:sz w:val="28"/>
                <w:szCs w:val="28"/>
              </w:rPr>
              <w:t xml:space="preserve">(9 </w:t>
            </w:r>
            <w:r w:rsidRPr="007B7258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70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Цели изучения курса информатики и ИКТ. </w:t>
            </w:r>
          </w:p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Техника безопасности и организация рабочего места.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98605A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C43A32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98605A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</w:t>
            </w:r>
          </w:p>
        </w:tc>
        <w:tc>
          <w:tcPr>
            <w:tcW w:w="1866" w:type="pct"/>
          </w:tcPr>
          <w:p w:rsidR="007B7258" w:rsidRPr="007B7258" w:rsidRDefault="00D3727D" w:rsidP="007B7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Знаков</w:t>
            </w:r>
            <w:r w:rsidR="007B7258" w:rsidRPr="007B7258">
              <w:rPr>
                <w:sz w:val="28"/>
                <w:szCs w:val="28"/>
              </w:rPr>
              <w:t>ые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98605A" w:rsidP="007B72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Графические модели.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>Практическая работа №1 «Построение графических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98605A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3727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D3727D" w:rsidRPr="00621FDF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1FDF">
              <w:rPr>
                <w:rFonts w:ascii="Times New Roman" w:hAnsi="Times New Roman"/>
                <w:sz w:val="28"/>
                <w:szCs w:val="28"/>
              </w:rPr>
              <w:t>Табличные модели. Практическая работа №2 «Построение табличных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98605A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3727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2087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База данных как модель предметной области. Реляционные базы данных.</w:t>
            </w:r>
            <w: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№3 Работа с готовой базой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98605A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Система управления базами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272DF8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3727D">
              <w:rPr>
                <w:rFonts w:ascii="Times New Roman" w:hAnsi="Times New Roman"/>
                <w:b/>
                <w:sz w:val="28"/>
                <w:szCs w:val="28"/>
              </w:rPr>
              <w:t>Обобщение и систематизация основных понятий.</w:t>
            </w:r>
            <w:r w:rsidRPr="007B7258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Контрольная работа по теме «Моделирование и формализация».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Запросы на выборку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реф</w:t>
            </w:r>
            <w:r w:rsidRPr="007B7258">
              <w:rPr>
                <w:sz w:val="28"/>
                <w:szCs w:val="28"/>
              </w:rPr>
              <w:t>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2. </w:t>
            </w:r>
            <w:r w:rsidRPr="007B7258">
              <w:rPr>
                <w:b/>
                <w:bCs/>
                <w:sz w:val="28"/>
                <w:szCs w:val="28"/>
              </w:rPr>
              <w:t xml:space="preserve">«Алгоритмизация и программирование» </w:t>
            </w:r>
            <w:r>
              <w:rPr>
                <w:b/>
                <w:sz w:val="28"/>
                <w:szCs w:val="28"/>
              </w:rPr>
              <w:t>(9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задачи на компьютере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Одномерны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массивы целых чисел. Описание, заполнение, вывод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массива.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Вычисление суммы элементов массива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Последовательный поиск в массиве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Сортировка массива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№5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«Написание программ, реализующих алгоритмы сортировки в массиве»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B7258"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Последовательное построение алгоритма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bCs/>
                <w:sz w:val="28"/>
                <w:szCs w:val="28"/>
              </w:rPr>
            </w:pPr>
            <w:r w:rsidRPr="007B7258">
              <w:rPr>
                <w:bCs/>
                <w:sz w:val="28"/>
                <w:szCs w:val="28"/>
              </w:rPr>
              <w:t xml:space="preserve">Урок открытия </w:t>
            </w:r>
            <w:proofErr w:type="spellStart"/>
            <w:r w:rsidRPr="007B7258">
              <w:rPr>
                <w:bCs/>
                <w:sz w:val="28"/>
                <w:szCs w:val="28"/>
              </w:rPr>
              <w:t>новго</w:t>
            </w:r>
            <w:proofErr w:type="spellEnd"/>
            <w:r w:rsidRPr="007B7258">
              <w:rPr>
                <w:bCs/>
                <w:sz w:val="28"/>
                <w:szCs w:val="28"/>
              </w:rPr>
              <w:t xml:space="preserve">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43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Запись вспомогательных алгоритмов на  языке Паскаль.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управления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Контрольная  работа по теме «Алгоритмизация и программирование».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3. </w:t>
            </w: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Pr="007B7258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Интерфейс электронных таблиц. Данные в ячейках таблицы. Основные режимы работы ЭТ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№6</w:t>
            </w:r>
            <w:r w:rsidRPr="004A3416">
              <w:rPr>
                <w:sz w:val="28"/>
                <w:szCs w:val="28"/>
              </w:rPr>
              <w:t xml:space="preserve"> «Основы работы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52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вычислений. </w:t>
            </w:r>
            <w:r w:rsidRPr="007B7258">
              <w:rPr>
                <w:sz w:val="28"/>
                <w:szCs w:val="28"/>
              </w:rPr>
              <w:lastRenderedPageBreak/>
              <w:t>Относительные, абсолютные и смешанные ссылки.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 xml:space="preserve">Урок </w:t>
            </w:r>
            <w:r w:rsidRPr="007B7258">
              <w:rPr>
                <w:sz w:val="28"/>
                <w:szCs w:val="28"/>
              </w:rPr>
              <w:lastRenderedPageBreak/>
              <w:t>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Встроенные функции. Логические функции.</w:t>
            </w:r>
            <w:r w:rsidRPr="004A3416">
              <w:rPr>
                <w:sz w:val="28"/>
                <w:szCs w:val="28"/>
              </w:rPr>
              <w:t xml:space="preserve"> Практическая </w:t>
            </w:r>
            <w:r>
              <w:rPr>
                <w:sz w:val="28"/>
                <w:szCs w:val="28"/>
              </w:rPr>
              <w:t>работа №7</w:t>
            </w:r>
            <w:r w:rsidRPr="004A3416">
              <w:rPr>
                <w:sz w:val="28"/>
                <w:szCs w:val="28"/>
              </w:rPr>
              <w:t xml:space="preserve"> «Вычисления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№8</w:t>
            </w:r>
            <w:r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72DF8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  <w:r>
              <w:rPr>
                <w:sz w:val="28"/>
                <w:szCs w:val="28"/>
              </w:rPr>
              <w:t xml:space="preserve">. </w:t>
            </w:r>
            <w:r w:rsidRPr="007B7258">
              <w:rPr>
                <w:sz w:val="28"/>
                <w:szCs w:val="28"/>
              </w:rPr>
              <w:t>Построение диаграмм.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272DF8">
              <w:rPr>
                <w:sz w:val="28"/>
                <w:szCs w:val="28"/>
              </w:rPr>
              <w:t>.02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6" w:type="pct"/>
          </w:tcPr>
          <w:p w:rsidR="00272DF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>.</w:t>
            </w:r>
          </w:p>
          <w:p w:rsidR="00272DF8" w:rsidRPr="00D7189B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7189B">
              <w:rPr>
                <w:b/>
                <w:sz w:val="28"/>
                <w:szCs w:val="28"/>
              </w:rPr>
              <w:t>Контрольная  работа по теме «Обработка числовой информации в электронных таблицах».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Урок </w:t>
            </w:r>
            <w:r>
              <w:rPr>
                <w:sz w:val="28"/>
                <w:szCs w:val="28"/>
              </w:rPr>
              <w:t>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49"/>
        </w:trPr>
        <w:tc>
          <w:tcPr>
            <w:tcW w:w="3135" w:type="pct"/>
            <w:gridSpan w:val="4"/>
          </w:tcPr>
          <w:p w:rsidR="00272DF8" w:rsidRPr="00E71B02" w:rsidRDefault="00272DF8" w:rsidP="00272DF8">
            <w:pPr>
              <w:jc w:val="center"/>
              <w:rPr>
                <w:b/>
                <w:bCs/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 xml:space="preserve">Глава 4. </w:t>
            </w:r>
            <w:r w:rsidRPr="00E71B02">
              <w:rPr>
                <w:b/>
                <w:bCs/>
                <w:sz w:val="28"/>
                <w:szCs w:val="28"/>
              </w:rPr>
              <w:t xml:space="preserve">«Коммуникационные технологии» </w:t>
            </w:r>
          </w:p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(10</w:t>
            </w:r>
            <w:r w:rsidRPr="00E71B02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 xml:space="preserve">Урок открытия нового знания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</w:t>
            </w:r>
            <w:r w:rsidRPr="007B7258">
              <w:rPr>
                <w:rFonts w:eastAsia="Times New Roman"/>
                <w:color w:val="000000"/>
                <w:sz w:val="28"/>
                <w:szCs w:val="28"/>
              </w:rPr>
              <w:t>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272DF8">
              <w:rPr>
                <w:sz w:val="28"/>
                <w:szCs w:val="28"/>
              </w:rPr>
              <w:t>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Доменная система имён. Протоколы передачи данных.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Всемирная паутина. Файловые архивы.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B7258">
              <w:rPr>
                <w:sz w:val="28"/>
                <w:szCs w:val="28"/>
              </w:rPr>
              <w:t>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13.04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7B7258">
              <w:rPr>
                <w:sz w:val="28"/>
                <w:szCs w:val="28"/>
              </w:rPr>
              <w:t>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Технологии создания сайта.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272DF8" w:rsidRPr="00132C78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72DF8">
              <w:rPr>
                <w:sz w:val="28"/>
                <w:szCs w:val="28"/>
              </w:rPr>
              <w:t>.04</w:t>
            </w:r>
            <w:r w:rsidR="00091775"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866" w:type="pct"/>
          </w:tcPr>
          <w:p w:rsidR="00272DF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курса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Default="00D7189B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39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3" w:type="pct"/>
            <w:gridSpan w:val="2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65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D20D3C" w:rsidRDefault="00091775" w:rsidP="00272D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272DF8" w:rsidRPr="00D20D3C">
              <w:rPr>
                <w:b/>
                <w:sz w:val="28"/>
                <w:szCs w:val="28"/>
              </w:rPr>
              <w:t>час.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07AF" w:rsidRDefault="004407AF" w:rsidP="004407AF">
      <w:pPr>
        <w:rPr>
          <w:rFonts w:eastAsia="Times New Roman"/>
          <w:b/>
          <w:sz w:val="32"/>
          <w:szCs w:val="28"/>
          <w:lang w:eastAsia="ar-SA"/>
        </w:rPr>
      </w:pPr>
    </w:p>
    <w:p w:rsidR="007B7258" w:rsidRPr="00B156FA" w:rsidRDefault="007B7258" w:rsidP="004407AF">
      <w:pPr>
        <w:rPr>
          <w:b/>
        </w:rPr>
      </w:pPr>
    </w:p>
    <w:p w:rsidR="004407AF" w:rsidRPr="009D0B05" w:rsidRDefault="004407AF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</w:p>
    <w:sectPr w:rsidR="004407AF" w:rsidRPr="009D0B05" w:rsidSect="00DA2195">
      <w:pgSz w:w="11906" w:h="16838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76"/>
        </w:tabs>
        <w:ind w:left="1211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C7648"/>
    <w:multiLevelType w:val="hybridMultilevel"/>
    <w:tmpl w:val="33861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654E4"/>
    <w:rsid w:val="00091775"/>
    <w:rsid w:val="000D21EB"/>
    <w:rsid w:val="000E2909"/>
    <w:rsid w:val="0012133F"/>
    <w:rsid w:val="00132C78"/>
    <w:rsid w:val="0017192F"/>
    <w:rsid w:val="001E5DD9"/>
    <w:rsid w:val="0027263F"/>
    <w:rsid w:val="00272DF8"/>
    <w:rsid w:val="002E73BB"/>
    <w:rsid w:val="003B2D89"/>
    <w:rsid w:val="003B620B"/>
    <w:rsid w:val="004407AF"/>
    <w:rsid w:val="0049221E"/>
    <w:rsid w:val="004A3416"/>
    <w:rsid w:val="004A4D96"/>
    <w:rsid w:val="005C594A"/>
    <w:rsid w:val="005D545F"/>
    <w:rsid w:val="00621FDF"/>
    <w:rsid w:val="00673867"/>
    <w:rsid w:val="006A11E3"/>
    <w:rsid w:val="006B5A8C"/>
    <w:rsid w:val="006C24AE"/>
    <w:rsid w:val="006C33EB"/>
    <w:rsid w:val="006D381B"/>
    <w:rsid w:val="00732678"/>
    <w:rsid w:val="00762738"/>
    <w:rsid w:val="007A64C7"/>
    <w:rsid w:val="007B7258"/>
    <w:rsid w:val="007C57B7"/>
    <w:rsid w:val="00910BA3"/>
    <w:rsid w:val="00967358"/>
    <w:rsid w:val="0098605A"/>
    <w:rsid w:val="009D7323"/>
    <w:rsid w:val="00A44B45"/>
    <w:rsid w:val="00B7600D"/>
    <w:rsid w:val="00C27B92"/>
    <w:rsid w:val="00C8325A"/>
    <w:rsid w:val="00D20D3C"/>
    <w:rsid w:val="00D34E80"/>
    <w:rsid w:val="00D3727D"/>
    <w:rsid w:val="00D7189B"/>
    <w:rsid w:val="00DA2195"/>
    <w:rsid w:val="00DF5AAE"/>
    <w:rsid w:val="00E15008"/>
    <w:rsid w:val="00E71B02"/>
    <w:rsid w:val="00E9666A"/>
    <w:rsid w:val="00EF4DFF"/>
    <w:rsid w:val="00F02925"/>
    <w:rsid w:val="00F1588B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3025</Words>
  <Characters>17244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3</cp:revision>
  <cp:lastPrinted>2019-09-17T19:20:00Z</cp:lastPrinted>
  <dcterms:created xsi:type="dcterms:W3CDTF">2019-09-11T19:49:00Z</dcterms:created>
  <dcterms:modified xsi:type="dcterms:W3CDTF">2019-09-17T19:21:00Z</dcterms:modified>
</cp:coreProperties>
</file>